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42"/>
        <w:gridCol w:w="3119"/>
        <w:gridCol w:w="2693"/>
        <w:gridCol w:w="2835"/>
        <w:gridCol w:w="2918"/>
        <w:gridCol w:w="2807"/>
      </w:tblGrid>
      <w:tr w:rsidR="00C84F90" w14:paraId="688D9D1A" w14:textId="77777777" w:rsidTr="18C2967A">
        <w:tc>
          <w:tcPr>
            <w:tcW w:w="1242" w:type="dxa"/>
          </w:tcPr>
          <w:p w14:paraId="0AC4FBDC" w14:textId="7CC128FF" w:rsidR="00AF49EE" w:rsidRDefault="00DB50A0">
            <w:r>
              <w:t>WC: 16</w:t>
            </w:r>
            <w:r w:rsidR="008F3EAB">
              <w:t>/11</w:t>
            </w:r>
            <w:r w:rsidR="00AF49EE">
              <w:t>/20</w:t>
            </w:r>
          </w:p>
        </w:tc>
        <w:tc>
          <w:tcPr>
            <w:tcW w:w="3119" w:type="dxa"/>
          </w:tcPr>
          <w:p w14:paraId="2C055FC8" w14:textId="77777777" w:rsidR="00AF49EE" w:rsidRDefault="00AF49EE">
            <w:r>
              <w:t>Monday</w:t>
            </w:r>
          </w:p>
        </w:tc>
        <w:tc>
          <w:tcPr>
            <w:tcW w:w="2693" w:type="dxa"/>
          </w:tcPr>
          <w:p w14:paraId="0B01928F" w14:textId="77777777" w:rsidR="00AF49EE" w:rsidRDefault="00AF49EE">
            <w:r>
              <w:t>Tuesday</w:t>
            </w:r>
          </w:p>
        </w:tc>
        <w:tc>
          <w:tcPr>
            <w:tcW w:w="2835" w:type="dxa"/>
          </w:tcPr>
          <w:p w14:paraId="1FB9E9A5" w14:textId="77777777" w:rsidR="00AF49EE" w:rsidRDefault="00AF49EE">
            <w:r>
              <w:t>Wednesday</w:t>
            </w:r>
          </w:p>
        </w:tc>
        <w:tc>
          <w:tcPr>
            <w:tcW w:w="2918" w:type="dxa"/>
          </w:tcPr>
          <w:p w14:paraId="6CAC590F" w14:textId="77777777" w:rsidR="00AF49EE" w:rsidRDefault="00AF49EE">
            <w:r>
              <w:t>Thursday</w:t>
            </w:r>
          </w:p>
        </w:tc>
        <w:tc>
          <w:tcPr>
            <w:tcW w:w="2807" w:type="dxa"/>
          </w:tcPr>
          <w:p w14:paraId="5D26DC16" w14:textId="77777777" w:rsidR="00AF49EE" w:rsidRDefault="00AF49EE">
            <w:r>
              <w:t>Friday</w:t>
            </w:r>
          </w:p>
        </w:tc>
      </w:tr>
      <w:tr w:rsidR="00C84F90" w14:paraId="32F5520E" w14:textId="77777777" w:rsidTr="18C2967A">
        <w:tc>
          <w:tcPr>
            <w:tcW w:w="1242" w:type="dxa"/>
          </w:tcPr>
          <w:p w14:paraId="4640BA28" w14:textId="77777777" w:rsidR="00AF49EE" w:rsidRDefault="00AF49EE">
            <w:r>
              <w:t>Maths</w:t>
            </w:r>
          </w:p>
        </w:tc>
        <w:tc>
          <w:tcPr>
            <w:tcW w:w="3119" w:type="dxa"/>
          </w:tcPr>
          <w:p w14:paraId="5625CBED" w14:textId="7A604C84" w:rsidR="00AF49EE" w:rsidRPr="00710E76" w:rsidRDefault="00710E76" w:rsidP="00710E76">
            <w:pPr>
              <w:rPr>
                <w:rFonts w:cstheme="minorHAnsi"/>
              </w:rPr>
            </w:pPr>
            <w:r w:rsidRPr="00710E76">
              <w:rPr>
                <w:rStyle w:val="normaltextrun"/>
                <w:rFonts w:cstheme="minorHAnsi"/>
                <w:color w:val="000000"/>
                <w:shd w:val="clear" w:color="auto" w:fill="FFFFFF"/>
              </w:rPr>
              <w:t>Introduce what the same means. Play snap with pictures. Talk abo</w:t>
            </w:r>
            <w:r w:rsidRPr="00710E76">
              <w:rPr>
                <w:rStyle w:val="normaltextrun"/>
                <w:rFonts w:cstheme="minorHAnsi"/>
                <w:color w:val="000000"/>
                <w:shd w:val="clear" w:color="auto" w:fill="FFFFFF"/>
              </w:rPr>
              <w:t>ut why they a</w:t>
            </w:r>
            <w:r w:rsidRPr="00710E76">
              <w:rPr>
                <w:rStyle w:val="normaltextrun"/>
                <w:rFonts w:cstheme="minorHAnsi"/>
                <w:color w:val="000000"/>
                <w:shd w:val="clear" w:color="auto" w:fill="FFFFFF"/>
              </w:rPr>
              <w:t>re the same. </w:t>
            </w:r>
            <w:r w:rsidRPr="00710E76">
              <w:rPr>
                <w:rStyle w:val="eop"/>
                <w:rFonts w:cstheme="minorHAnsi"/>
                <w:color w:val="000000"/>
                <w:shd w:val="clear" w:color="auto" w:fill="FFFFFF"/>
              </w:rPr>
              <w:t xml:space="preserve"> </w:t>
            </w:r>
            <w:r>
              <w:rPr>
                <w:rStyle w:val="eop"/>
                <w:rFonts w:cstheme="minorHAnsi"/>
                <w:color w:val="000000"/>
                <w:shd w:val="clear" w:color="auto" w:fill="FFFFFF"/>
              </w:rPr>
              <w:t>See pictures below.</w:t>
            </w:r>
          </w:p>
        </w:tc>
        <w:tc>
          <w:tcPr>
            <w:tcW w:w="2693" w:type="dxa"/>
          </w:tcPr>
          <w:p w14:paraId="09249007" w14:textId="23FD7111" w:rsidR="00AF49EE" w:rsidRPr="00710E76" w:rsidRDefault="00710E76" w:rsidP="00710E76">
            <w:pPr>
              <w:rPr>
                <w:rFonts w:cstheme="minorHAnsi"/>
              </w:rPr>
            </w:pPr>
            <w:r w:rsidRPr="00710E76">
              <w:rPr>
                <w:rStyle w:val="normaltextrun"/>
                <w:rFonts w:cstheme="minorHAnsi"/>
                <w:color w:val="000000"/>
                <w:shd w:val="clear" w:color="auto" w:fill="FFFFFF"/>
              </w:rPr>
              <w:t>Go on a ‘s</w:t>
            </w:r>
            <w:r w:rsidRPr="00710E76">
              <w:rPr>
                <w:rStyle w:val="normaltextrun"/>
                <w:rFonts w:cstheme="minorHAnsi"/>
                <w:color w:val="000000"/>
                <w:shd w:val="clear" w:color="auto" w:fill="FFFFFF"/>
              </w:rPr>
              <w:t>ame</w:t>
            </w:r>
            <w:r w:rsidRPr="00710E76">
              <w:rPr>
                <w:rStyle w:val="normaltextrun"/>
                <w:rFonts w:cstheme="minorHAnsi"/>
                <w:color w:val="000000"/>
                <w:shd w:val="clear" w:color="auto" w:fill="FFFFFF"/>
              </w:rPr>
              <w:t>’</w:t>
            </w:r>
            <w:r w:rsidRPr="00710E76">
              <w:rPr>
                <w:rStyle w:val="normaltextrun"/>
                <w:rFonts w:cstheme="minorHAnsi"/>
                <w:color w:val="000000"/>
                <w:shd w:val="clear" w:color="auto" w:fill="FFFFFF"/>
              </w:rPr>
              <w:t xml:space="preserve"> hunt- can </w:t>
            </w:r>
            <w:r w:rsidRPr="00710E76">
              <w:rPr>
                <w:rStyle w:val="normaltextrun"/>
                <w:rFonts w:cstheme="minorHAnsi"/>
                <w:color w:val="000000"/>
                <w:shd w:val="clear" w:color="auto" w:fill="FFFFFF"/>
              </w:rPr>
              <w:t xml:space="preserve">you find things around your house </w:t>
            </w:r>
            <w:r w:rsidRPr="00710E76">
              <w:rPr>
                <w:rStyle w:val="normaltextrun"/>
                <w:rFonts w:cstheme="minorHAnsi"/>
                <w:color w:val="000000"/>
                <w:shd w:val="clear" w:color="auto" w:fill="FFFFFF"/>
              </w:rPr>
              <w:t>or outside that are the same, for example, two </w:t>
            </w:r>
            <w:r w:rsidRPr="00710E76">
              <w:rPr>
                <w:rStyle w:val="normaltextrun"/>
                <w:rFonts w:cstheme="minorHAnsi"/>
                <w:color w:val="000000"/>
                <w:shd w:val="clear" w:color="auto" w:fill="FFFFFF"/>
              </w:rPr>
              <w:t>apples</w:t>
            </w:r>
            <w:r w:rsidRPr="00710E76">
              <w:rPr>
                <w:rStyle w:val="normaltextrun"/>
                <w:rFonts w:cstheme="minorHAnsi"/>
                <w:color w:val="000000"/>
                <w:shd w:val="clear" w:color="auto" w:fill="FFFFFF"/>
              </w:rPr>
              <w:t>.</w:t>
            </w:r>
            <w:r w:rsidRPr="00710E76">
              <w:rPr>
                <w:rStyle w:val="eop"/>
                <w:rFonts w:cstheme="minorHAnsi"/>
                <w:color w:val="000000"/>
                <w:shd w:val="clear" w:color="auto" w:fill="FFFFFF"/>
              </w:rPr>
              <w:t> </w:t>
            </w:r>
          </w:p>
        </w:tc>
        <w:tc>
          <w:tcPr>
            <w:tcW w:w="2835" w:type="dxa"/>
          </w:tcPr>
          <w:p w14:paraId="69152D5A" w14:textId="37815B27" w:rsidR="00AF49EE" w:rsidRPr="00710E76" w:rsidRDefault="00710E76" w:rsidP="00710E76">
            <w:pPr>
              <w:pStyle w:val="NormalWeb"/>
              <w:rPr>
                <w:rFonts w:asciiTheme="minorHAnsi" w:hAnsiTheme="minorHAnsi" w:cstheme="minorHAnsi"/>
                <w:sz w:val="22"/>
                <w:szCs w:val="22"/>
              </w:rPr>
            </w:pPr>
            <w:r w:rsidRPr="00710E76">
              <w:rPr>
                <w:rStyle w:val="normaltextrun"/>
                <w:rFonts w:asciiTheme="minorHAnsi" w:hAnsiTheme="minorHAnsi" w:cstheme="minorHAnsi"/>
                <w:color w:val="000000"/>
                <w:sz w:val="22"/>
                <w:szCs w:val="22"/>
                <w:shd w:val="clear" w:color="auto" w:fill="FFFFFF"/>
              </w:rPr>
              <w:t xml:space="preserve">Place a group of objects on the floor </w:t>
            </w:r>
            <w:r w:rsidRPr="00710E76">
              <w:rPr>
                <w:rStyle w:val="normaltextrun"/>
                <w:rFonts w:asciiTheme="minorHAnsi" w:hAnsiTheme="minorHAnsi" w:cstheme="minorHAnsi"/>
                <w:color w:val="000000"/>
                <w:sz w:val="22"/>
                <w:szCs w:val="22"/>
                <w:shd w:val="clear" w:color="auto" w:fill="FFFFFF"/>
              </w:rPr>
              <w:t xml:space="preserve">(all objects that are the same in twos) and ask </w:t>
            </w:r>
            <w:r w:rsidRPr="00710E76">
              <w:rPr>
                <w:rStyle w:val="normaltextrun"/>
                <w:rFonts w:asciiTheme="minorHAnsi" w:hAnsiTheme="minorHAnsi" w:cstheme="minorHAnsi"/>
                <w:color w:val="000000"/>
                <w:sz w:val="22"/>
                <w:szCs w:val="22"/>
                <w:shd w:val="clear" w:color="auto" w:fill="FFFFFF"/>
              </w:rPr>
              <w:t xml:space="preserve">your child </w:t>
            </w:r>
            <w:r w:rsidRPr="00710E76">
              <w:rPr>
                <w:rStyle w:val="normaltextrun"/>
                <w:rFonts w:asciiTheme="minorHAnsi" w:hAnsiTheme="minorHAnsi" w:cstheme="minorHAnsi"/>
                <w:color w:val="000000"/>
                <w:sz w:val="22"/>
                <w:szCs w:val="22"/>
                <w:shd w:val="clear" w:color="auto" w:fill="FFFFFF"/>
              </w:rPr>
              <w:t>to find the ‘same’ and say why.</w:t>
            </w:r>
            <w:r w:rsidRPr="00710E76">
              <w:rPr>
                <w:rStyle w:val="eop"/>
                <w:rFonts w:asciiTheme="minorHAnsi" w:hAnsiTheme="minorHAnsi" w:cstheme="minorHAnsi"/>
                <w:color w:val="000000"/>
                <w:sz w:val="22"/>
                <w:szCs w:val="22"/>
                <w:shd w:val="clear" w:color="auto" w:fill="FFFFFF"/>
              </w:rPr>
              <w:t> </w:t>
            </w:r>
            <w:r>
              <w:rPr>
                <w:rStyle w:val="eop"/>
                <w:rFonts w:asciiTheme="minorHAnsi" w:hAnsiTheme="minorHAnsi" w:cstheme="minorHAnsi"/>
                <w:color w:val="000000"/>
                <w:sz w:val="22"/>
                <w:szCs w:val="22"/>
                <w:shd w:val="clear" w:color="auto" w:fill="FFFFFF"/>
              </w:rPr>
              <w:t>For example, a pair of socks, a pair of boots, two bananas or two flowers.</w:t>
            </w:r>
          </w:p>
        </w:tc>
        <w:tc>
          <w:tcPr>
            <w:tcW w:w="2918" w:type="dxa"/>
          </w:tcPr>
          <w:p w14:paraId="202B5867" w14:textId="5ACAC993" w:rsidR="00710E76" w:rsidRPr="00710E76" w:rsidRDefault="00710E76" w:rsidP="00710E76">
            <w:pPr>
              <w:textAlignment w:val="baseline"/>
              <w:rPr>
                <w:rFonts w:eastAsia="Times New Roman" w:cstheme="minorHAnsi"/>
                <w:sz w:val="18"/>
                <w:szCs w:val="18"/>
                <w:lang w:eastAsia="en-GB"/>
              </w:rPr>
            </w:pPr>
            <w:r w:rsidRPr="00710E76">
              <w:rPr>
                <w:rFonts w:eastAsia="Times New Roman" w:cstheme="minorHAnsi"/>
                <w:bCs/>
                <w:lang w:eastAsia="en-GB"/>
              </w:rPr>
              <w:t xml:space="preserve">Introduce the concept of different. </w:t>
            </w:r>
            <w:r w:rsidRPr="00710E76">
              <w:rPr>
                <w:rFonts w:eastAsia="Times New Roman" w:cstheme="minorHAnsi"/>
                <w:lang w:eastAsia="en-GB"/>
              </w:rPr>
              <w:t>What is different? Have a group of objects some which are the same and s</w:t>
            </w:r>
            <w:r>
              <w:rPr>
                <w:rFonts w:eastAsia="Times New Roman" w:cstheme="minorHAnsi"/>
                <w:lang w:eastAsia="en-GB"/>
              </w:rPr>
              <w:t xml:space="preserve">ome that are different. Can your child </w:t>
            </w:r>
            <w:r w:rsidRPr="00710E76">
              <w:rPr>
                <w:rFonts w:eastAsia="Times New Roman" w:cstheme="minorHAnsi"/>
                <w:lang w:eastAsia="en-GB"/>
              </w:rPr>
              <w:t>spot and talk about which ones a</w:t>
            </w:r>
            <w:r w:rsidR="00BA4E23">
              <w:rPr>
                <w:rFonts w:eastAsia="Times New Roman" w:cstheme="minorHAnsi"/>
                <w:lang w:eastAsia="en-GB"/>
              </w:rPr>
              <w:t>re the odd ones out (different)?</w:t>
            </w:r>
            <w:bookmarkStart w:id="0" w:name="_GoBack"/>
            <w:bookmarkEnd w:id="0"/>
            <w:r w:rsidRPr="00710E76">
              <w:rPr>
                <w:rFonts w:eastAsia="Times New Roman" w:cstheme="minorHAnsi"/>
                <w:lang w:eastAsia="en-GB"/>
              </w:rPr>
              <w:t> </w:t>
            </w:r>
            <w:r>
              <w:rPr>
                <w:rFonts w:eastAsia="Times New Roman" w:cstheme="minorHAnsi"/>
                <w:lang w:eastAsia="en-GB"/>
              </w:rPr>
              <w:t>Why are the objects different?</w:t>
            </w:r>
          </w:p>
          <w:p w14:paraId="672A6659" w14:textId="77777777" w:rsidR="00AF49EE" w:rsidRPr="001812CD" w:rsidRDefault="00AF49EE" w:rsidP="00710E76">
            <w:pPr>
              <w:textAlignment w:val="baseline"/>
              <w:rPr>
                <w:rFonts w:cstheme="minorHAnsi"/>
              </w:rPr>
            </w:pPr>
          </w:p>
        </w:tc>
        <w:tc>
          <w:tcPr>
            <w:tcW w:w="2807" w:type="dxa"/>
          </w:tcPr>
          <w:p w14:paraId="753513E8" w14:textId="6B8D978D" w:rsidR="00AF49EE" w:rsidRPr="001812CD" w:rsidRDefault="00710E76" w:rsidP="00710E76">
            <w:pPr>
              <w:textAlignment w:val="baseline"/>
            </w:pPr>
            <w:r>
              <w:t xml:space="preserve">Collect a range of objects from around your home and place them into a feely bag. Ask your child to pick out two objects and say what the same about the objects and what is different. For example, the banana and ball are both yellow but the ball </w:t>
            </w:r>
            <w:r w:rsidR="00BA4E23">
              <w:t>is round and the banana is longer.</w:t>
            </w:r>
          </w:p>
        </w:tc>
      </w:tr>
      <w:tr w:rsidR="00C84F90" w14:paraId="55C33088" w14:textId="77777777" w:rsidTr="18C2967A">
        <w:tc>
          <w:tcPr>
            <w:tcW w:w="1242" w:type="dxa"/>
          </w:tcPr>
          <w:p w14:paraId="7AE73AF2" w14:textId="77777777" w:rsidR="00AF49EE" w:rsidRDefault="00AF49EE">
            <w:r>
              <w:t>Phonics</w:t>
            </w:r>
            <w:r w:rsidR="00412CA2">
              <w:t>/ circle times</w:t>
            </w:r>
          </w:p>
        </w:tc>
        <w:tc>
          <w:tcPr>
            <w:tcW w:w="3119" w:type="dxa"/>
          </w:tcPr>
          <w:p w14:paraId="7765C0C4" w14:textId="77777777" w:rsidR="00AD6827" w:rsidRDefault="00AD6827" w:rsidP="006D6FA6">
            <w:r>
              <w:rPr>
                <w:rStyle w:val="normaltextrun"/>
                <w:rFonts w:ascii="Calibri" w:hAnsi="Calibri" w:cs="Calibri"/>
                <w:color w:val="000000"/>
                <w:shd w:val="clear" w:color="auto" w:fill="FFFFFF"/>
              </w:rPr>
              <w:t xml:space="preserve">Watch and listen to: </w:t>
            </w:r>
            <w:hyperlink r:id="rId9" w:history="1">
              <w:r w:rsidRPr="002960C7">
                <w:rPr>
                  <w:rStyle w:val="Hyperlink"/>
                </w:rPr>
                <w:t>https://www.youtube.com/watch?v=3ZP8ubuxtFA</w:t>
              </w:r>
            </w:hyperlink>
            <w:r>
              <w:t xml:space="preserve"> Don’t Put Your Finger in the Jelly, Nelly.</w:t>
            </w:r>
          </w:p>
          <w:p w14:paraId="35146294" w14:textId="3C20DD67" w:rsidR="00412CA2" w:rsidRDefault="00AD6827" w:rsidP="006D6FA6">
            <w:r>
              <w:t>Listen to it again and stop it to listen to the words that rhyme in the story.</w:t>
            </w:r>
          </w:p>
        </w:tc>
        <w:tc>
          <w:tcPr>
            <w:tcW w:w="2693" w:type="dxa"/>
          </w:tcPr>
          <w:p w14:paraId="7261B8EA" w14:textId="2BCA85A6" w:rsidR="00AF49EE" w:rsidRDefault="00AD6827" w:rsidP="00412CA2">
            <w:r>
              <w:rPr>
                <w:rStyle w:val="normaltextrun"/>
                <w:rFonts w:ascii="Calibri" w:hAnsi="Calibri" w:cs="Calibri"/>
                <w:color w:val="000000"/>
                <w:shd w:val="clear" w:color="auto" w:fill="FFFFFF"/>
              </w:rPr>
              <w:t xml:space="preserve">Watch and listen to: </w:t>
            </w:r>
            <w:hyperlink r:id="rId10" w:history="1">
              <w:r w:rsidRPr="002960C7">
                <w:rPr>
                  <w:rStyle w:val="Hyperlink"/>
                </w:rPr>
                <w:t>https://www.youtube.com/watch?v=_dtTAfu0LQ8</w:t>
              </w:r>
            </w:hyperlink>
            <w:r>
              <w:t xml:space="preserve"> Chocolate Mousse for Greedy Goose. </w:t>
            </w:r>
            <w:r>
              <w:t>Listen to it again and stop it to listen to the words that rhyme in the story.</w:t>
            </w:r>
          </w:p>
        </w:tc>
        <w:tc>
          <w:tcPr>
            <w:tcW w:w="2835" w:type="dxa"/>
          </w:tcPr>
          <w:p w14:paraId="1624DA9D" w14:textId="77777777" w:rsidR="00AF49EE" w:rsidRDefault="00412CA2">
            <w:r>
              <w:t xml:space="preserve">Join in with </w:t>
            </w:r>
            <w:proofErr w:type="spellStart"/>
            <w:r>
              <w:t>Shonette</w:t>
            </w:r>
            <w:proofErr w:type="spellEnd"/>
            <w:r>
              <w:t xml:space="preserve"> </w:t>
            </w:r>
            <w:proofErr w:type="spellStart"/>
            <w:r>
              <w:t>Bason’s</w:t>
            </w:r>
            <w:proofErr w:type="spellEnd"/>
            <w:r>
              <w:t xml:space="preserve"> Dough Disco: </w:t>
            </w:r>
            <w:hyperlink r:id="rId11" w:history="1">
              <w:r w:rsidRPr="00141E38">
                <w:rPr>
                  <w:rStyle w:val="Hyperlink"/>
                </w:rPr>
                <w:t>https://www.youtube.com/watch?v=3K-CQrjI0uY</w:t>
              </w:r>
            </w:hyperlink>
            <w:r>
              <w:t xml:space="preserve"> You will need a small amount of playdough for this.</w:t>
            </w:r>
          </w:p>
        </w:tc>
        <w:tc>
          <w:tcPr>
            <w:tcW w:w="2918" w:type="dxa"/>
          </w:tcPr>
          <w:p w14:paraId="013AF049" w14:textId="77777777" w:rsidR="00AD6827" w:rsidRDefault="00AD6827">
            <w:r>
              <w:t>Rhyming soup.</w:t>
            </w:r>
          </w:p>
          <w:p w14:paraId="7B8A3C87" w14:textId="0FDD41D8" w:rsidR="00412CA2" w:rsidRPr="001812CD" w:rsidRDefault="00AD6827" w:rsidP="00AD6827">
            <w:pPr>
              <w:rPr>
                <w:rFonts w:cstheme="minorHAnsi"/>
              </w:rPr>
            </w:pPr>
            <w:r>
              <w:t xml:space="preserve">Collect a </w:t>
            </w:r>
            <w:r>
              <w:t xml:space="preserve">selection of rhyming objects (e.g. rat, hat, </w:t>
            </w:r>
            <w:proofErr w:type="gramStart"/>
            <w:r>
              <w:t>cat</w:t>
            </w:r>
            <w:proofErr w:type="gramEnd"/>
            <w:r>
              <w:t xml:space="preserve">) </w:t>
            </w:r>
            <w:r>
              <w:t>and place these</w:t>
            </w:r>
            <w:r>
              <w:t xml:space="preserve"> on the floor. Use a bowl and spoon as props to act out the song. </w:t>
            </w:r>
            <w:r>
              <w:t xml:space="preserve">Your child then adds an object into the rhyming bowl. </w:t>
            </w:r>
            <w:r>
              <w:t>After each turn, stir the soup and sing the following song to recite the growing list of things that end up in the soup. Sing the first part of the song to the tune of ‘Pop Goes the Weasel’: I’m making lots of silly soup I’m making soup that’s silly I’m going to cook it in the fridge To make it nice and chilly In goes… a fox… a box… some socks…</w:t>
            </w:r>
            <w:r>
              <w:t xml:space="preserve"> etc. </w:t>
            </w:r>
          </w:p>
        </w:tc>
        <w:tc>
          <w:tcPr>
            <w:tcW w:w="2807" w:type="dxa"/>
          </w:tcPr>
          <w:p w14:paraId="7318FC2A" w14:textId="77777777" w:rsidR="00AD6827" w:rsidRDefault="00AD6827" w:rsidP="00AD6827">
            <w:r>
              <w:t>Rhyming soup.</w:t>
            </w:r>
          </w:p>
          <w:p w14:paraId="198816F5" w14:textId="18CD1CF9" w:rsidR="00AF49EE" w:rsidRPr="00C84F90" w:rsidRDefault="00AD6827" w:rsidP="00AD6827">
            <w:pPr>
              <w:widowControl w:val="0"/>
              <w:rPr>
                <w:rFonts w:eastAsia="Times New Roman" w:cstheme="minorHAnsi"/>
                <w:color w:val="000000"/>
                <w:kern w:val="28"/>
                <w:sz w:val="20"/>
                <w:szCs w:val="20"/>
                <w:lang w:eastAsia="en-GB"/>
                <w14:cntxtAlts/>
              </w:rPr>
            </w:pPr>
            <w:r>
              <w:t xml:space="preserve">Repeat yesterday’s activity but with different rhyming objects, for example, can, pan, fan etc. </w:t>
            </w:r>
          </w:p>
        </w:tc>
      </w:tr>
      <w:tr w:rsidR="00C84F90" w14:paraId="32E54554" w14:textId="77777777" w:rsidTr="18C2967A">
        <w:trPr>
          <w:trHeight w:val="1454"/>
        </w:trPr>
        <w:tc>
          <w:tcPr>
            <w:tcW w:w="1242" w:type="dxa"/>
          </w:tcPr>
          <w:p w14:paraId="706905E5" w14:textId="4D20CC6D" w:rsidR="006E2408" w:rsidRDefault="006E2408">
            <w:r>
              <w:t>Communication and Language</w:t>
            </w:r>
          </w:p>
        </w:tc>
        <w:tc>
          <w:tcPr>
            <w:tcW w:w="5812" w:type="dxa"/>
            <w:gridSpan w:val="2"/>
          </w:tcPr>
          <w:p w14:paraId="28270F06" w14:textId="5A0F02F6" w:rsidR="00983ABC" w:rsidRDefault="008F3EAB" w:rsidP="00DB50A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Watch and listen to story: </w:t>
            </w:r>
            <w:r w:rsidR="00B56D66">
              <w:rPr>
                <w:rStyle w:val="normaltextrun"/>
                <w:rFonts w:ascii="Calibri" w:hAnsi="Calibri" w:cs="Calibri"/>
                <w:color w:val="000000"/>
                <w:shd w:val="clear" w:color="auto" w:fill="FFFFFF"/>
              </w:rPr>
              <w:t xml:space="preserve"> </w:t>
            </w:r>
            <w:hyperlink r:id="rId12" w:history="1">
              <w:r w:rsidR="00B56D66" w:rsidRPr="00D84178">
                <w:rPr>
                  <w:rStyle w:val="Hyperlink"/>
                  <w:rFonts w:ascii="Calibri" w:hAnsi="Calibri" w:cs="Calibri"/>
                  <w:shd w:val="clear" w:color="auto" w:fill="FFFFFF"/>
                </w:rPr>
                <w:t>https://www.bbc.co.uk/cbeebies/watch/nelly-and-nora-autumn</w:t>
              </w:r>
            </w:hyperlink>
            <w:r w:rsidR="00B56D66">
              <w:rPr>
                <w:rStyle w:val="normaltextrun"/>
                <w:rFonts w:ascii="Calibri" w:hAnsi="Calibri" w:cs="Calibri"/>
                <w:color w:val="000000"/>
                <w:shd w:val="clear" w:color="auto" w:fill="FFFFFF"/>
              </w:rPr>
              <w:t xml:space="preserve"> </w:t>
            </w:r>
          </w:p>
          <w:p w14:paraId="40F31BB0" w14:textId="2BE02C7B" w:rsidR="00B56D66" w:rsidRDefault="00B56D66" w:rsidP="00B56D66">
            <w:pPr>
              <w:pStyle w:val="ListParagraph"/>
              <w:numPr>
                <w:ilvl w:val="0"/>
                <w:numId w:val="6"/>
              </w:numPr>
            </w:pPr>
            <w:r>
              <w:t>What did they find in autumn?</w:t>
            </w:r>
          </w:p>
          <w:p w14:paraId="52172248" w14:textId="46AD6FED" w:rsidR="00B56D66" w:rsidRDefault="00B56D66" w:rsidP="00B56D66">
            <w:pPr>
              <w:pStyle w:val="ListParagraph"/>
              <w:numPr>
                <w:ilvl w:val="0"/>
                <w:numId w:val="6"/>
              </w:numPr>
            </w:pPr>
            <w:r>
              <w:t xml:space="preserve">Have you seen any changes outside? </w:t>
            </w:r>
          </w:p>
          <w:p w14:paraId="06ABBF67" w14:textId="796A9526" w:rsidR="00B56D66" w:rsidRDefault="00B56D66" w:rsidP="00B56D66">
            <w:pPr>
              <w:pStyle w:val="ListParagraph"/>
              <w:numPr>
                <w:ilvl w:val="0"/>
                <w:numId w:val="6"/>
              </w:numPr>
            </w:pPr>
            <w:r>
              <w:lastRenderedPageBreak/>
              <w:t>Can you find some autumn changes when you go for a walk? What did you find and see?</w:t>
            </w:r>
          </w:p>
          <w:p w14:paraId="02EB378F" w14:textId="64BDA0C7" w:rsidR="00983ABC" w:rsidRDefault="00983ABC" w:rsidP="18C2967A">
            <w:pPr>
              <w:rPr>
                <w:rStyle w:val="normaltextrun"/>
                <w:rFonts w:ascii="Calibri" w:hAnsi="Calibri" w:cs="Calibri"/>
                <w:color w:val="000000" w:themeColor="text1"/>
              </w:rPr>
            </w:pPr>
          </w:p>
        </w:tc>
        <w:tc>
          <w:tcPr>
            <w:tcW w:w="2835" w:type="dxa"/>
          </w:tcPr>
          <w:p w14:paraId="6A05A809" w14:textId="77777777" w:rsidR="006E2408" w:rsidRDefault="006E2408"/>
        </w:tc>
        <w:tc>
          <w:tcPr>
            <w:tcW w:w="5725" w:type="dxa"/>
            <w:gridSpan w:val="2"/>
          </w:tcPr>
          <w:p w14:paraId="0D0A4573" w14:textId="184B1C47" w:rsidR="008F3EAB" w:rsidRPr="00CA68CA" w:rsidRDefault="008F3EAB" w:rsidP="008F3EAB">
            <w:pPr>
              <w:pStyle w:val="paragraph"/>
              <w:spacing w:before="0" w:beforeAutospacing="0" w:after="0" w:afterAutospacing="0"/>
              <w:textAlignment w:val="baseline"/>
              <w:rPr>
                <w:rFonts w:asciiTheme="minorHAnsi" w:hAnsiTheme="minorHAnsi" w:cstheme="minorHAnsi"/>
                <w:sz w:val="22"/>
                <w:szCs w:val="22"/>
              </w:rPr>
            </w:pPr>
            <w:r w:rsidRPr="00CA68CA">
              <w:rPr>
                <w:rStyle w:val="normaltextrun"/>
                <w:rFonts w:asciiTheme="minorHAnsi" w:hAnsiTheme="minorHAnsi" w:cstheme="minorHAnsi"/>
                <w:sz w:val="22"/>
                <w:szCs w:val="22"/>
              </w:rPr>
              <w:t>Watch and listen to:</w:t>
            </w:r>
            <w:r w:rsidRPr="00CA68CA">
              <w:rPr>
                <w:rStyle w:val="eop"/>
                <w:rFonts w:asciiTheme="minorHAnsi" w:hAnsiTheme="minorHAnsi" w:cstheme="minorHAnsi"/>
                <w:sz w:val="22"/>
                <w:szCs w:val="22"/>
              </w:rPr>
              <w:t> </w:t>
            </w:r>
            <w:r w:rsidR="00B56D66" w:rsidRPr="00CA68CA">
              <w:rPr>
                <w:rStyle w:val="eop"/>
                <w:rFonts w:asciiTheme="minorHAnsi" w:hAnsiTheme="minorHAnsi" w:cstheme="minorHAnsi"/>
                <w:sz w:val="22"/>
                <w:szCs w:val="22"/>
              </w:rPr>
              <w:t xml:space="preserve"> </w:t>
            </w:r>
            <w:hyperlink r:id="rId13" w:history="1">
              <w:r w:rsidR="00B56D66" w:rsidRPr="00CA68CA">
                <w:rPr>
                  <w:rStyle w:val="Hyperlink"/>
                  <w:rFonts w:asciiTheme="minorHAnsi" w:hAnsiTheme="minorHAnsi" w:cstheme="minorHAnsi"/>
                  <w:sz w:val="22"/>
                  <w:szCs w:val="22"/>
                </w:rPr>
                <w:t>https://www.bbc.co.uk/iplayer/episode/b00pk64x/the-gruffalo</w:t>
              </w:r>
            </w:hyperlink>
            <w:r w:rsidR="00B56D66" w:rsidRPr="00CA68CA">
              <w:rPr>
                <w:rStyle w:val="eop"/>
                <w:rFonts w:asciiTheme="minorHAnsi" w:hAnsiTheme="minorHAnsi" w:cstheme="minorHAnsi"/>
                <w:sz w:val="22"/>
                <w:szCs w:val="22"/>
              </w:rPr>
              <w:t xml:space="preserve"> </w:t>
            </w:r>
          </w:p>
          <w:p w14:paraId="7D1B8C25" w14:textId="7DD24A18" w:rsidR="00B56D66" w:rsidRPr="00CA68CA" w:rsidRDefault="00B56D66" w:rsidP="00DB50A0">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CA68CA">
              <w:rPr>
                <w:rFonts w:asciiTheme="minorHAnsi" w:hAnsiTheme="minorHAnsi" w:cstheme="minorHAnsi"/>
                <w:sz w:val="22"/>
                <w:szCs w:val="22"/>
              </w:rPr>
              <w:t>What is the mouse looking for?</w:t>
            </w:r>
          </w:p>
          <w:p w14:paraId="532D37B1" w14:textId="49E54F2F" w:rsidR="00983ABC" w:rsidRPr="00CA68CA" w:rsidRDefault="00B56D66" w:rsidP="00DB50A0">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CA68CA">
              <w:rPr>
                <w:rFonts w:asciiTheme="minorHAnsi" w:hAnsiTheme="minorHAnsi" w:cstheme="minorHAnsi"/>
                <w:sz w:val="22"/>
                <w:szCs w:val="22"/>
              </w:rPr>
              <w:t>Why are the animals scared?</w:t>
            </w:r>
          </w:p>
          <w:p w14:paraId="391BD4EE" w14:textId="7616444A" w:rsidR="00B56D66" w:rsidRDefault="00B56D66" w:rsidP="00DB50A0">
            <w:pPr>
              <w:pStyle w:val="paragraph"/>
              <w:numPr>
                <w:ilvl w:val="0"/>
                <w:numId w:val="4"/>
              </w:numPr>
              <w:spacing w:before="0" w:beforeAutospacing="0" w:after="0" w:afterAutospacing="0"/>
              <w:ind w:left="360" w:firstLine="0"/>
              <w:textAlignment w:val="baseline"/>
            </w:pPr>
            <w:r w:rsidRPr="00CA68CA">
              <w:rPr>
                <w:rFonts w:asciiTheme="minorHAnsi" w:hAnsiTheme="minorHAnsi" w:cstheme="minorHAnsi"/>
                <w:sz w:val="22"/>
                <w:szCs w:val="22"/>
              </w:rPr>
              <w:lastRenderedPageBreak/>
              <w:t>Would you be scared of The Gruffalo?</w:t>
            </w:r>
          </w:p>
        </w:tc>
      </w:tr>
      <w:tr w:rsidR="00C84F90" w14:paraId="0000D87E" w14:textId="77777777" w:rsidTr="18C2967A">
        <w:tc>
          <w:tcPr>
            <w:tcW w:w="1242" w:type="dxa"/>
          </w:tcPr>
          <w:p w14:paraId="69D8A33C" w14:textId="77777777" w:rsidR="00AF49EE" w:rsidRDefault="00AF49EE">
            <w:r>
              <w:lastRenderedPageBreak/>
              <w:t>Additional activities</w:t>
            </w:r>
          </w:p>
          <w:p w14:paraId="41C8F396" w14:textId="77777777" w:rsidR="00AF49EE" w:rsidRDefault="00AF49EE"/>
          <w:p w14:paraId="72A3D3EC" w14:textId="77777777" w:rsidR="00AF49EE" w:rsidRDefault="00AF49EE"/>
        </w:tc>
        <w:tc>
          <w:tcPr>
            <w:tcW w:w="3119" w:type="dxa"/>
          </w:tcPr>
          <w:p w14:paraId="4FBBF0AC" w14:textId="77777777" w:rsidR="00067175" w:rsidRDefault="00067175">
            <w:r>
              <w:t>Can you collect different coloured autumn leaves from your walk and sort them according to their colour/ size?</w:t>
            </w:r>
          </w:p>
          <w:p w14:paraId="1FBA8527" w14:textId="6D4BD24F" w:rsidR="00067175" w:rsidRDefault="00067175">
            <w:r>
              <w:rPr>
                <w:noProof/>
                <w:lang w:eastAsia="en-GB"/>
              </w:rPr>
              <w:drawing>
                <wp:inline distT="0" distB="0" distL="0" distR="0" wp14:anchorId="519E76F6" wp14:editId="64460572">
                  <wp:extent cx="967167" cy="6143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7534" cy="620934"/>
                          </a:xfrm>
                          <a:prstGeom prst="rect">
                            <a:avLst/>
                          </a:prstGeom>
                        </pic:spPr>
                      </pic:pic>
                    </a:graphicData>
                  </a:graphic>
                </wp:inline>
              </w:drawing>
            </w:r>
          </w:p>
          <w:p w14:paraId="10D0101F" w14:textId="066BF9D7" w:rsidR="00067175" w:rsidRDefault="00067175"/>
          <w:p w14:paraId="775C5B2F" w14:textId="19A7A46B" w:rsidR="00067175" w:rsidRDefault="00067175">
            <w:r>
              <w:rPr>
                <w:noProof/>
                <w:lang w:eastAsia="en-GB"/>
              </w:rPr>
              <w:drawing>
                <wp:inline distT="0" distB="0" distL="0" distR="0" wp14:anchorId="4F5B5D02" wp14:editId="78722255">
                  <wp:extent cx="1001174" cy="715617"/>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21910" cy="730439"/>
                          </a:xfrm>
                          <a:prstGeom prst="rect">
                            <a:avLst/>
                          </a:prstGeom>
                        </pic:spPr>
                      </pic:pic>
                    </a:graphicData>
                  </a:graphic>
                </wp:inline>
              </w:drawing>
            </w:r>
          </w:p>
          <w:p w14:paraId="4A2DB9E1" w14:textId="780CD7AA" w:rsidR="00AF49EE" w:rsidRDefault="00AF49EE"/>
        </w:tc>
        <w:tc>
          <w:tcPr>
            <w:tcW w:w="2693" w:type="dxa"/>
          </w:tcPr>
          <w:p w14:paraId="365E8F39" w14:textId="77777777" w:rsidR="000071D3" w:rsidRDefault="000071D3">
            <w:pPr>
              <w:rPr>
                <w:noProof/>
                <w:lang w:eastAsia="en-GB"/>
              </w:rPr>
            </w:pPr>
            <w:r>
              <w:rPr>
                <w:noProof/>
                <w:lang w:eastAsia="en-GB"/>
              </w:rPr>
              <w:t>Using the leaves collected yesterday, make some leaf rubbings by placing the leaves under a piece of paper and using a crayon rub over the top.</w:t>
            </w:r>
          </w:p>
          <w:p w14:paraId="4B7456DD" w14:textId="77777777" w:rsidR="000071D3" w:rsidRDefault="000071D3">
            <w:pPr>
              <w:rPr>
                <w:noProof/>
                <w:lang w:eastAsia="en-GB"/>
              </w:rPr>
            </w:pPr>
          </w:p>
          <w:p w14:paraId="0D0B940D" w14:textId="5506EBC7" w:rsidR="006E2408" w:rsidRDefault="000071D3">
            <w:pPr>
              <w:rPr>
                <w:noProof/>
                <w:lang w:eastAsia="en-GB"/>
              </w:rPr>
            </w:pPr>
            <w:r>
              <w:rPr>
                <w:noProof/>
                <w:lang w:eastAsia="en-GB"/>
              </w:rPr>
              <w:drawing>
                <wp:inline distT="0" distB="0" distL="0" distR="0" wp14:anchorId="05900A03" wp14:editId="613B8BEC">
                  <wp:extent cx="866692" cy="709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67660" cy="709904"/>
                          </a:xfrm>
                          <a:prstGeom prst="rect">
                            <a:avLst/>
                          </a:prstGeom>
                        </pic:spPr>
                      </pic:pic>
                    </a:graphicData>
                  </a:graphic>
                </wp:inline>
              </w:drawing>
            </w:r>
          </w:p>
        </w:tc>
        <w:tc>
          <w:tcPr>
            <w:tcW w:w="2835" w:type="dxa"/>
          </w:tcPr>
          <w:p w14:paraId="5387E13A" w14:textId="78C2A4B5" w:rsidR="00AF49EE" w:rsidRDefault="00DB50A0">
            <w:r>
              <w:t xml:space="preserve">Cosmic Yoga: </w:t>
            </w:r>
            <w:hyperlink r:id="rId17" w:history="1">
              <w:r w:rsidRPr="00084E57">
                <w:rPr>
                  <w:rStyle w:val="Hyperlink"/>
                </w:rPr>
                <w:t>https://www.youtube.com/watch?v=QMqHy-KvDP0</w:t>
              </w:r>
            </w:hyperlink>
            <w:r>
              <w:t xml:space="preserve"> </w:t>
            </w:r>
          </w:p>
        </w:tc>
        <w:tc>
          <w:tcPr>
            <w:tcW w:w="2918" w:type="dxa"/>
          </w:tcPr>
          <w:p w14:paraId="60061E4C" w14:textId="5F7AB2A7" w:rsidR="00AD2ACE" w:rsidRDefault="000071D3" w:rsidP="000071D3">
            <w:r>
              <w:t>Retell the Gruffalo story using the story map below. Can your child retell the story in their own words? Can they say repeated phrases and key words from the story?</w:t>
            </w:r>
          </w:p>
        </w:tc>
        <w:tc>
          <w:tcPr>
            <w:tcW w:w="2807" w:type="dxa"/>
          </w:tcPr>
          <w:p w14:paraId="5AA1EDB5" w14:textId="77777777" w:rsidR="00710E76" w:rsidRDefault="000071D3">
            <w:r>
              <w:t>Make your own Gruffalo paper plate</w:t>
            </w:r>
            <w:r w:rsidR="00710E76">
              <w:t xml:space="preserve"> face using materials you collect around the house and outside.</w:t>
            </w:r>
          </w:p>
          <w:p w14:paraId="6F7905DD" w14:textId="77777777" w:rsidR="00710E76" w:rsidRDefault="00710E76"/>
          <w:p w14:paraId="4B1A7F15" w14:textId="0E220BEA" w:rsidR="00AF49EE" w:rsidRDefault="00710E76">
            <w:r>
              <w:rPr>
                <w:noProof/>
                <w:lang w:eastAsia="en-GB"/>
              </w:rPr>
              <w:drawing>
                <wp:inline distT="0" distB="0" distL="0" distR="0" wp14:anchorId="4B2FC68E" wp14:editId="56355AAD">
                  <wp:extent cx="856709" cy="102096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8663" cy="1023294"/>
                          </a:xfrm>
                          <a:prstGeom prst="rect">
                            <a:avLst/>
                          </a:prstGeom>
                        </pic:spPr>
                      </pic:pic>
                    </a:graphicData>
                  </a:graphic>
                </wp:inline>
              </w:drawing>
            </w:r>
          </w:p>
        </w:tc>
      </w:tr>
    </w:tbl>
    <w:p w14:paraId="44EAFD9C" w14:textId="112910DF" w:rsidR="005C02E6" w:rsidRDefault="00D86CE3" w:rsidP="00AD2ACE"/>
    <w:p w14:paraId="0124A57C" w14:textId="5810199F" w:rsidR="000071D3" w:rsidRDefault="000071D3" w:rsidP="00AD2ACE"/>
    <w:p w14:paraId="4C9054C0" w14:textId="6FC420C5" w:rsidR="000071D3" w:rsidRDefault="000071D3" w:rsidP="00AD2ACE">
      <w:r>
        <w:rPr>
          <w:noProof/>
          <w:lang w:eastAsia="en-GB"/>
        </w:rPr>
        <w:lastRenderedPageBreak/>
        <w:drawing>
          <wp:inline distT="0" distB="0" distL="0" distR="0" wp14:anchorId="522A26AB" wp14:editId="361A46C3">
            <wp:extent cx="4524375" cy="3086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24375" cy="3086100"/>
                    </a:xfrm>
                    <a:prstGeom prst="rect">
                      <a:avLst/>
                    </a:prstGeom>
                  </pic:spPr>
                </pic:pic>
              </a:graphicData>
            </a:graphic>
          </wp:inline>
        </w:drawing>
      </w:r>
    </w:p>
    <w:sectPr w:rsidR="000071D3" w:rsidSect="00AD2A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036"/>
    <w:multiLevelType w:val="hybridMultilevel"/>
    <w:tmpl w:val="B936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16BD2"/>
    <w:multiLevelType w:val="hybridMultilevel"/>
    <w:tmpl w:val="54F2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00B70"/>
    <w:multiLevelType w:val="hybridMultilevel"/>
    <w:tmpl w:val="04E0789E"/>
    <w:lvl w:ilvl="0" w:tplc="6C929066">
      <w:start w:val="1"/>
      <w:numFmt w:val="bullet"/>
      <w:lvlText w:val=""/>
      <w:lvlJc w:val="left"/>
      <w:pPr>
        <w:tabs>
          <w:tab w:val="num" w:pos="720"/>
        </w:tabs>
        <w:ind w:left="720" w:hanging="360"/>
      </w:pPr>
      <w:rPr>
        <w:rFonts w:ascii="Symbol" w:hAnsi="Symbol" w:hint="default"/>
        <w:sz w:val="20"/>
      </w:rPr>
    </w:lvl>
    <w:lvl w:ilvl="1" w:tplc="0388C402" w:tentative="1">
      <w:start w:val="1"/>
      <w:numFmt w:val="bullet"/>
      <w:lvlText w:val=""/>
      <w:lvlJc w:val="left"/>
      <w:pPr>
        <w:tabs>
          <w:tab w:val="num" w:pos="1440"/>
        </w:tabs>
        <w:ind w:left="1440" w:hanging="360"/>
      </w:pPr>
      <w:rPr>
        <w:rFonts w:ascii="Symbol" w:hAnsi="Symbol" w:hint="default"/>
        <w:sz w:val="20"/>
      </w:rPr>
    </w:lvl>
    <w:lvl w:ilvl="2" w:tplc="2E3C3F40" w:tentative="1">
      <w:start w:val="1"/>
      <w:numFmt w:val="bullet"/>
      <w:lvlText w:val=""/>
      <w:lvlJc w:val="left"/>
      <w:pPr>
        <w:tabs>
          <w:tab w:val="num" w:pos="2160"/>
        </w:tabs>
        <w:ind w:left="2160" w:hanging="360"/>
      </w:pPr>
      <w:rPr>
        <w:rFonts w:ascii="Symbol" w:hAnsi="Symbol" w:hint="default"/>
        <w:sz w:val="20"/>
      </w:rPr>
    </w:lvl>
    <w:lvl w:ilvl="3" w:tplc="F6F226B8" w:tentative="1">
      <w:start w:val="1"/>
      <w:numFmt w:val="bullet"/>
      <w:lvlText w:val=""/>
      <w:lvlJc w:val="left"/>
      <w:pPr>
        <w:tabs>
          <w:tab w:val="num" w:pos="2880"/>
        </w:tabs>
        <w:ind w:left="2880" w:hanging="360"/>
      </w:pPr>
      <w:rPr>
        <w:rFonts w:ascii="Symbol" w:hAnsi="Symbol" w:hint="default"/>
        <w:sz w:val="20"/>
      </w:rPr>
    </w:lvl>
    <w:lvl w:ilvl="4" w:tplc="D9F66940" w:tentative="1">
      <w:start w:val="1"/>
      <w:numFmt w:val="bullet"/>
      <w:lvlText w:val=""/>
      <w:lvlJc w:val="left"/>
      <w:pPr>
        <w:tabs>
          <w:tab w:val="num" w:pos="3600"/>
        </w:tabs>
        <w:ind w:left="3600" w:hanging="360"/>
      </w:pPr>
      <w:rPr>
        <w:rFonts w:ascii="Symbol" w:hAnsi="Symbol" w:hint="default"/>
        <w:sz w:val="20"/>
      </w:rPr>
    </w:lvl>
    <w:lvl w:ilvl="5" w:tplc="35B4C9EE" w:tentative="1">
      <w:start w:val="1"/>
      <w:numFmt w:val="bullet"/>
      <w:lvlText w:val=""/>
      <w:lvlJc w:val="left"/>
      <w:pPr>
        <w:tabs>
          <w:tab w:val="num" w:pos="4320"/>
        </w:tabs>
        <w:ind w:left="4320" w:hanging="360"/>
      </w:pPr>
      <w:rPr>
        <w:rFonts w:ascii="Symbol" w:hAnsi="Symbol" w:hint="default"/>
        <w:sz w:val="20"/>
      </w:rPr>
    </w:lvl>
    <w:lvl w:ilvl="6" w:tplc="48EE2034" w:tentative="1">
      <w:start w:val="1"/>
      <w:numFmt w:val="bullet"/>
      <w:lvlText w:val=""/>
      <w:lvlJc w:val="left"/>
      <w:pPr>
        <w:tabs>
          <w:tab w:val="num" w:pos="5040"/>
        </w:tabs>
        <w:ind w:left="5040" w:hanging="360"/>
      </w:pPr>
      <w:rPr>
        <w:rFonts w:ascii="Symbol" w:hAnsi="Symbol" w:hint="default"/>
        <w:sz w:val="20"/>
      </w:rPr>
    </w:lvl>
    <w:lvl w:ilvl="7" w:tplc="BF6AC3D8" w:tentative="1">
      <w:start w:val="1"/>
      <w:numFmt w:val="bullet"/>
      <w:lvlText w:val=""/>
      <w:lvlJc w:val="left"/>
      <w:pPr>
        <w:tabs>
          <w:tab w:val="num" w:pos="5760"/>
        </w:tabs>
        <w:ind w:left="5760" w:hanging="360"/>
      </w:pPr>
      <w:rPr>
        <w:rFonts w:ascii="Symbol" w:hAnsi="Symbol" w:hint="default"/>
        <w:sz w:val="20"/>
      </w:rPr>
    </w:lvl>
    <w:lvl w:ilvl="8" w:tplc="B560A898" w:tentative="1">
      <w:start w:val="1"/>
      <w:numFmt w:val="bullet"/>
      <w:lvlText w:val=""/>
      <w:lvlJc w:val="left"/>
      <w:pPr>
        <w:tabs>
          <w:tab w:val="num" w:pos="6480"/>
        </w:tabs>
        <w:ind w:left="6480" w:hanging="360"/>
      </w:pPr>
      <w:rPr>
        <w:rFonts w:ascii="Symbol" w:hAnsi="Symbol" w:hint="default"/>
        <w:sz w:val="20"/>
      </w:rPr>
    </w:lvl>
  </w:abstractNum>
  <w:abstractNum w:abstractNumId="3">
    <w:nsid w:val="3FE87745"/>
    <w:multiLevelType w:val="hybridMultilevel"/>
    <w:tmpl w:val="A87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125AA1"/>
    <w:multiLevelType w:val="hybridMultilevel"/>
    <w:tmpl w:val="2BBAF77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7D99213B"/>
    <w:multiLevelType w:val="hybridMultilevel"/>
    <w:tmpl w:val="29F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EE"/>
    <w:rsid w:val="000071D3"/>
    <w:rsid w:val="00067175"/>
    <w:rsid w:val="000D0E40"/>
    <w:rsid w:val="00167555"/>
    <w:rsid w:val="001812CD"/>
    <w:rsid w:val="002C0100"/>
    <w:rsid w:val="00412CA2"/>
    <w:rsid w:val="006D6FA6"/>
    <w:rsid w:val="006E2408"/>
    <w:rsid w:val="00710E76"/>
    <w:rsid w:val="008A7DFB"/>
    <w:rsid w:val="008F3EAB"/>
    <w:rsid w:val="00983ABC"/>
    <w:rsid w:val="00AD2ACE"/>
    <w:rsid w:val="00AD6827"/>
    <w:rsid w:val="00AF49EE"/>
    <w:rsid w:val="00B56D66"/>
    <w:rsid w:val="00BA4E23"/>
    <w:rsid w:val="00C84F90"/>
    <w:rsid w:val="00CA68CA"/>
    <w:rsid w:val="00DB50A0"/>
    <w:rsid w:val="00FF1496"/>
    <w:rsid w:val="110A3101"/>
    <w:rsid w:val="18C29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9EE"/>
    <w:rPr>
      <w:color w:val="0000FF" w:themeColor="hyperlink"/>
      <w:u w:val="single"/>
    </w:rPr>
  </w:style>
  <w:style w:type="paragraph" w:styleId="BalloonText">
    <w:name w:val="Balloon Text"/>
    <w:basedOn w:val="Normal"/>
    <w:link w:val="BalloonTextChar"/>
    <w:uiPriority w:val="99"/>
    <w:semiHidden/>
    <w:unhideWhenUsed/>
    <w:rsid w:val="006E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08"/>
    <w:rPr>
      <w:rFonts w:ascii="Tahoma" w:hAnsi="Tahoma" w:cs="Tahoma"/>
      <w:sz w:val="16"/>
      <w:szCs w:val="16"/>
    </w:rPr>
  </w:style>
  <w:style w:type="paragraph" w:styleId="ListParagraph">
    <w:name w:val="List Paragraph"/>
    <w:basedOn w:val="Normal"/>
    <w:uiPriority w:val="34"/>
    <w:qFormat/>
    <w:rsid w:val="00983ABC"/>
    <w:pPr>
      <w:ind w:left="720"/>
      <w:contextualSpacing/>
    </w:pPr>
  </w:style>
  <w:style w:type="paragraph" w:styleId="NormalWeb">
    <w:name w:val="Normal (Web)"/>
    <w:basedOn w:val="Normal"/>
    <w:uiPriority w:val="99"/>
    <w:unhideWhenUsed/>
    <w:rsid w:val="00412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F3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3EAB"/>
  </w:style>
  <w:style w:type="character" w:customStyle="1" w:styleId="eop">
    <w:name w:val="eop"/>
    <w:basedOn w:val="DefaultParagraphFont"/>
    <w:rsid w:val="008F3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9EE"/>
    <w:rPr>
      <w:color w:val="0000FF" w:themeColor="hyperlink"/>
      <w:u w:val="single"/>
    </w:rPr>
  </w:style>
  <w:style w:type="paragraph" w:styleId="BalloonText">
    <w:name w:val="Balloon Text"/>
    <w:basedOn w:val="Normal"/>
    <w:link w:val="BalloonTextChar"/>
    <w:uiPriority w:val="99"/>
    <w:semiHidden/>
    <w:unhideWhenUsed/>
    <w:rsid w:val="006E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08"/>
    <w:rPr>
      <w:rFonts w:ascii="Tahoma" w:hAnsi="Tahoma" w:cs="Tahoma"/>
      <w:sz w:val="16"/>
      <w:szCs w:val="16"/>
    </w:rPr>
  </w:style>
  <w:style w:type="paragraph" w:styleId="ListParagraph">
    <w:name w:val="List Paragraph"/>
    <w:basedOn w:val="Normal"/>
    <w:uiPriority w:val="34"/>
    <w:qFormat/>
    <w:rsid w:val="00983ABC"/>
    <w:pPr>
      <w:ind w:left="720"/>
      <w:contextualSpacing/>
    </w:pPr>
  </w:style>
  <w:style w:type="paragraph" w:styleId="NormalWeb">
    <w:name w:val="Normal (Web)"/>
    <w:basedOn w:val="Normal"/>
    <w:uiPriority w:val="99"/>
    <w:unhideWhenUsed/>
    <w:rsid w:val="00412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F3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3EAB"/>
  </w:style>
  <w:style w:type="character" w:customStyle="1" w:styleId="eop">
    <w:name w:val="eop"/>
    <w:basedOn w:val="DefaultParagraphFont"/>
    <w:rsid w:val="008F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6737">
      <w:bodyDiv w:val="1"/>
      <w:marLeft w:val="0"/>
      <w:marRight w:val="0"/>
      <w:marTop w:val="0"/>
      <w:marBottom w:val="0"/>
      <w:divBdr>
        <w:top w:val="none" w:sz="0" w:space="0" w:color="auto"/>
        <w:left w:val="none" w:sz="0" w:space="0" w:color="auto"/>
        <w:bottom w:val="none" w:sz="0" w:space="0" w:color="auto"/>
        <w:right w:val="none" w:sz="0" w:space="0" w:color="auto"/>
      </w:divBdr>
      <w:divsChild>
        <w:div w:id="1978756970">
          <w:marLeft w:val="0"/>
          <w:marRight w:val="0"/>
          <w:marTop w:val="0"/>
          <w:marBottom w:val="0"/>
          <w:divBdr>
            <w:top w:val="none" w:sz="0" w:space="0" w:color="auto"/>
            <w:left w:val="none" w:sz="0" w:space="0" w:color="auto"/>
            <w:bottom w:val="none" w:sz="0" w:space="0" w:color="auto"/>
            <w:right w:val="none" w:sz="0" w:space="0" w:color="auto"/>
          </w:divBdr>
        </w:div>
        <w:div w:id="1378504984">
          <w:marLeft w:val="0"/>
          <w:marRight w:val="0"/>
          <w:marTop w:val="0"/>
          <w:marBottom w:val="0"/>
          <w:divBdr>
            <w:top w:val="none" w:sz="0" w:space="0" w:color="auto"/>
            <w:left w:val="none" w:sz="0" w:space="0" w:color="auto"/>
            <w:bottom w:val="none" w:sz="0" w:space="0" w:color="auto"/>
            <w:right w:val="none" w:sz="0" w:space="0" w:color="auto"/>
          </w:divBdr>
        </w:div>
      </w:divsChild>
    </w:div>
    <w:div w:id="1019620265">
      <w:bodyDiv w:val="1"/>
      <w:marLeft w:val="0"/>
      <w:marRight w:val="0"/>
      <w:marTop w:val="0"/>
      <w:marBottom w:val="0"/>
      <w:divBdr>
        <w:top w:val="none" w:sz="0" w:space="0" w:color="auto"/>
        <w:left w:val="none" w:sz="0" w:space="0" w:color="auto"/>
        <w:bottom w:val="none" w:sz="0" w:space="0" w:color="auto"/>
        <w:right w:val="none" w:sz="0" w:space="0" w:color="auto"/>
      </w:divBdr>
      <w:divsChild>
        <w:div w:id="950481158">
          <w:marLeft w:val="0"/>
          <w:marRight w:val="0"/>
          <w:marTop w:val="0"/>
          <w:marBottom w:val="0"/>
          <w:divBdr>
            <w:top w:val="none" w:sz="0" w:space="0" w:color="auto"/>
            <w:left w:val="none" w:sz="0" w:space="0" w:color="auto"/>
            <w:bottom w:val="none" w:sz="0" w:space="0" w:color="auto"/>
            <w:right w:val="none" w:sz="0" w:space="0" w:color="auto"/>
          </w:divBdr>
        </w:div>
        <w:div w:id="1139879587">
          <w:marLeft w:val="0"/>
          <w:marRight w:val="0"/>
          <w:marTop w:val="0"/>
          <w:marBottom w:val="0"/>
          <w:divBdr>
            <w:top w:val="none" w:sz="0" w:space="0" w:color="auto"/>
            <w:left w:val="none" w:sz="0" w:space="0" w:color="auto"/>
            <w:bottom w:val="none" w:sz="0" w:space="0" w:color="auto"/>
            <w:right w:val="none" w:sz="0" w:space="0" w:color="auto"/>
          </w:divBdr>
        </w:div>
        <w:div w:id="1541434140">
          <w:marLeft w:val="0"/>
          <w:marRight w:val="0"/>
          <w:marTop w:val="0"/>
          <w:marBottom w:val="0"/>
          <w:divBdr>
            <w:top w:val="none" w:sz="0" w:space="0" w:color="auto"/>
            <w:left w:val="none" w:sz="0" w:space="0" w:color="auto"/>
            <w:bottom w:val="none" w:sz="0" w:space="0" w:color="auto"/>
            <w:right w:val="none" w:sz="0" w:space="0" w:color="auto"/>
          </w:divBdr>
        </w:div>
      </w:divsChild>
    </w:div>
    <w:div w:id="1172111802">
      <w:bodyDiv w:val="1"/>
      <w:marLeft w:val="0"/>
      <w:marRight w:val="0"/>
      <w:marTop w:val="0"/>
      <w:marBottom w:val="0"/>
      <w:divBdr>
        <w:top w:val="none" w:sz="0" w:space="0" w:color="auto"/>
        <w:left w:val="none" w:sz="0" w:space="0" w:color="auto"/>
        <w:bottom w:val="none" w:sz="0" w:space="0" w:color="auto"/>
        <w:right w:val="none" w:sz="0" w:space="0" w:color="auto"/>
      </w:divBdr>
    </w:div>
    <w:div w:id="1745225507">
      <w:bodyDiv w:val="1"/>
      <w:marLeft w:val="0"/>
      <w:marRight w:val="0"/>
      <w:marTop w:val="0"/>
      <w:marBottom w:val="0"/>
      <w:divBdr>
        <w:top w:val="none" w:sz="0" w:space="0" w:color="auto"/>
        <w:left w:val="none" w:sz="0" w:space="0" w:color="auto"/>
        <w:bottom w:val="none" w:sz="0" w:space="0" w:color="auto"/>
        <w:right w:val="none" w:sz="0" w:space="0" w:color="auto"/>
      </w:divBdr>
      <w:divsChild>
        <w:div w:id="407381919">
          <w:marLeft w:val="0"/>
          <w:marRight w:val="0"/>
          <w:marTop w:val="0"/>
          <w:marBottom w:val="0"/>
          <w:divBdr>
            <w:top w:val="none" w:sz="0" w:space="0" w:color="auto"/>
            <w:left w:val="none" w:sz="0" w:space="0" w:color="auto"/>
            <w:bottom w:val="none" w:sz="0" w:space="0" w:color="auto"/>
            <w:right w:val="none" w:sz="0" w:space="0" w:color="auto"/>
          </w:divBdr>
        </w:div>
        <w:div w:id="48384957">
          <w:marLeft w:val="0"/>
          <w:marRight w:val="0"/>
          <w:marTop w:val="0"/>
          <w:marBottom w:val="0"/>
          <w:divBdr>
            <w:top w:val="none" w:sz="0" w:space="0" w:color="auto"/>
            <w:left w:val="none" w:sz="0" w:space="0" w:color="auto"/>
            <w:bottom w:val="none" w:sz="0" w:space="0" w:color="auto"/>
            <w:right w:val="none" w:sz="0" w:space="0" w:color="auto"/>
          </w:divBdr>
        </w:div>
        <w:div w:id="894393208">
          <w:marLeft w:val="0"/>
          <w:marRight w:val="0"/>
          <w:marTop w:val="0"/>
          <w:marBottom w:val="0"/>
          <w:divBdr>
            <w:top w:val="none" w:sz="0" w:space="0" w:color="auto"/>
            <w:left w:val="none" w:sz="0" w:space="0" w:color="auto"/>
            <w:bottom w:val="none" w:sz="0" w:space="0" w:color="auto"/>
            <w:right w:val="none" w:sz="0" w:space="0" w:color="auto"/>
          </w:divBdr>
        </w:div>
        <w:div w:id="522208941">
          <w:marLeft w:val="0"/>
          <w:marRight w:val="0"/>
          <w:marTop w:val="0"/>
          <w:marBottom w:val="0"/>
          <w:divBdr>
            <w:top w:val="none" w:sz="0" w:space="0" w:color="auto"/>
            <w:left w:val="none" w:sz="0" w:space="0" w:color="auto"/>
            <w:bottom w:val="none" w:sz="0" w:space="0" w:color="auto"/>
            <w:right w:val="none" w:sz="0" w:space="0" w:color="auto"/>
          </w:divBdr>
        </w:div>
        <w:div w:id="1813406196">
          <w:marLeft w:val="0"/>
          <w:marRight w:val="0"/>
          <w:marTop w:val="0"/>
          <w:marBottom w:val="0"/>
          <w:divBdr>
            <w:top w:val="none" w:sz="0" w:space="0" w:color="auto"/>
            <w:left w:val="none" w:sz="0" w:space="0" w:color="auto"/>
            <w:bottom w:val="none" w:sz="0" w:space="0" w:color="auto"/>
            <w:right w:val="none" w:sz="0" w:space="0" w:color="auto"/>
          </w:divBdr>
        </w:div>
      </w:divsChild>
    </w:div>
    <w:div w:id="1827626755">
      <w:bodyDiv w:val="1"/>
      <w:marLeft w:val="0"/>
      <w:marRight w:val="0"/>
      <w:marTop w:val="0"/>
      <w:marBottom w:val="0"/>
      <w:divBdr>
        <w:top w:val="none" w:sz="0" w:space="0" w:color="auto"/>
        <w:left w:val="none" w:sz="0" w:space="0" w:color="auto"/>
        <w:bottom w:val="none" w:sz="0" w:space="0" w:color="auto"/>
        <w:right w:val="none" w:sz="0" w:space="0" w:color="auto"/>
      </w:divBdr>
      <w:divsChild>
        <w:div w:id="1966735800">
          <w:marLeft w:val="0"/>
          <w:marRight w:val="0"/>
          <w:marTop w:val="0"/>
          <w:marBottom w:val="0"/>
          <w:divBdr>
            <w:top w:val="none" w:sz="0" w:space="0" w:color="auto"/>
            <w:left w:val="none" w:sz="0" w:space="0" w:color="auto"/>
            <w:bottom w:val="none" w:sz="0" w:space="0" w:color="auto"/>
            <w:right w:val="none" w:sz="0" w:space="0" w:color="auto"/>
          </w:divBdr>
        </w:div>
        <w:div w:id="10957286">
          <w:marLeft w:val="0"/>
          <w:marRight w:val="0"/>
          <w:marTop w:val="0"/>
          <w:marBottom w:val="0"/>
          <w:divBdr>
            <w:top w:val="none" w:sz="0" w:space="0" w:color="auto"/>
            <w:left w:val="none" w:sz="0" w:space="0" w:color="auto"/>
            <w:bottom w:val="none" w:sz="0" w:space="0" w:color="auto"/>
            <w:right w:val="none" w:sz="0" w:space="0" w:color="auto"/>
          </w:divBdr>
        </w:div>
        <w:div w:id="1246573971">
          <w:marLeft w:val="0"/>
          <w:marRight w:val="0"/>
          <w:marTop w:val="0"/>
          <w:marBottom w:val="0"/>
          <w:divBdr>
            <w:top w:val="none" w:sz="0" w:space="0" w:color="auto"/>
            <w:left w:val="none" w:sz="0" w:space="0" w:color="auto"/>
            <w:bottom w:val="none" w:sz="0" w:space="0" w:color="auto"/>
            <w:right w:val="none" w:sz="0" w:space="0" w:color="auto"/>
          </w:divBdr>
        </w:div>
      </w:divsChild>
    </w:div>
    <w:div w:id="1846044721">
      <w:bodyDiv w:val="1"/>
      <w:marLeft w:val="0"/>
      <w:marRight w:val="0"/>
      <w:marTop w:val="0"/>
      <w:marBottom w:val="0"/>
      <w:divBdr>
        <w:top w:val="none" w:sz="0" w:space="0" w:color="auto"/>
        <w:left w:val="none" w:sz="0" w:space="0" w:color="auto"/>
        <w:bottom w:val="none" w:sz="0" w:space="0" w:color="auto"/>
        <w:right w:val="none" w:sz="0" w:space="0" w:color="auto"/>
      </w:divBdr>
    </w:div>
    <w:div w:id="2090732805">
      <w:bodyDiv w:val="1"/>
      <w:marLeft w:val="0"/>
      <w:marRight w:val="0"/>
      <w:marTop w:val="0"/>
      <w:marBottom w:val="0"/>
      <w:divBdr>
        <w:top w:val="none" w:sz="0" w:space="0" w:color="auto"/>
        <w:left w:val="none" w:sz="0" w:space="0" w:color="auto"/>
        <w:bottom w:val="none" w:sz="0" w:space="0" w:color="auto"/>
        <w:right w:val="none" w:sz="0" w:space="0" w:color="auto"/>
      </w:divBdr>
      <w:divsChild>
        <w:div w:id="422847164">
          <w:marLeft w:val="0"/>
          <w:marRight w:val="0"/>
          <w:marTop w:val="0"/>
          <w:marBottom w:val="0"/>
          <w:divBdr>
            <w:top w:val="none" w:sz="0" w:space="0" w:color="auto"/>
            <w:left w:val="none" w:sz="0" w:space="0" w:color="auto"/>
            <w:bottom w:val="none" w:sz="0" w:space="0" w:color="auto"/>
            <w:right w:val="none" w:sz="0" w:space="0" w:color="auto"/>
          </w:divBdr>
        </w:div>
        <w:div w:id="732194796">
          <w:marLeft w:val="0"/>
          <w:marRight w:val="0"/>
          <w:marTop w:val="0"/>
          <w:marBottom w:val="0"/>
          <w:divBdr>
            <w:top w:val="none" w:sz="0" w:space="0" w:color="auto"/>
            <w:left w:val="none" w:sz="0" w:space="0" w:color="auto"/>
            <w:bottom w:val="none" w:sz="0" w:space="0" w:color="auto"/>
            <w:right w:val="none" w:sz="0" w:space="0" w:color="auto"/>
          </w:divBdr>
        </w:div>
        <w:div w:id="1871797951">
          <w:marLeft w:val="0"/>
          <w:marRight w:val="0"/>
          <w:marTop w:val="0"/>
          <w:marBottom w:val="0"/>
          <w:divBdr>
            <w:top w:val="none" w:sz="0" w:space="0" w:color="auto"/>
            <w:left w:val="none" w:sz="0" w:space="0" w:color="auto"/>
            <w:bottom w:val="none" w:sz="0" w:space="0" w:color="auto"/>
            <w:right w:val="none" w:sz="0" w:space="0" w:color="auto"/>
          </w:divBdr>
        </w:div>
        <w:div w:id="1750227867">
          <w:marLeft w:val="0"/>
          <w:marRight w:val="0"/>
          <w:marTop w:val="0"/>
          <w:marBottom w:val="0"/>
          <w:divBdr>
            <w:top w:val="none" w:sz="0" w:space="0" w:color="auto"/>
            <w:left w:val="none" w:sz="0" w:space="0" w:color="auto"/>
            <w:bottom w:val="none" w:sz="0" w:space="0" w:color="auto"/>
            <w:right w:val="none" w:sz="0" w:space="0" w:color="auto"/>
          </w:divBdr>
        </w:div>
        <w:div w:id="213432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iplayer/episode/b00pk64x/the-gruffalo"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bc.co.uk/cbeebies/watch/nelly-and-nora-autumn" TargetMode="External"/><Relationship Id="rId17" Type="http://schemas.openxmlformats.org/officeDocument/2006/relationships/hyperlink" Target="https://www.youtube.com/watch?v=QMqHy-KvDP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3K-CQrjI0u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youtube.com/watch?v=_dtTAfu0LQ8"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www.youtube.com/watch?v=3ZP8ubuxtF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3be00b-af8a-44fe-8716-9ec89f2745ac">
      <UserInfo>
        <DisplayName/>
        <AccountId xsi:nil="true"/>
        <AccountType/>
      </UserInfo>
    </SharedWithUsers>
  </documentManagement>
</p:properties>
</file>

<file path=customXml/itemProps1.xml><?xml version="1.0" encoding="utf-8"?>
<ds:datastoreItem xmlns:ds="http://schemas.openxmlformats.org/officeDocument/2006/customXml" ds:itemID="{227042D1-6414-417C-A8E3-D5F30AE54276}"/>
</file>

<file path=customXml/itemProps2.xml><?xml version="1.0" encoding="utf-8"?>
<ds:datastoreItem xmlns:ds="http://schemas.openxmlformats.org/officeDocument/2006/customXml" ds:itemID="{5BC50D44-FBAE-44FE-A334-770BD35CDE0D}">
  <ds:schemaRefs>
    <ds:schemaRef ds:uri="http://schemas.microsoft.com/sharepoint/v3/contenttype/forms"/>
  </ds:schemaRefs>
</ds:datastoreItem>
</file>

<file path=customXml/itemProps3.xml><?xml version="1.0" encoding="utf-8"?>
<ds:datastoreItem xmlns:ds="http://schemas.openxmlformats.org/officeDocument/2006/customXml" ds:itemID="{65CE403A-FD35-439D-B671-AA33D76E30DF}">
  <ds:schemaRefs>
    <ds:schemaRef ds:uri="http://www.w3.org/XML/1998/namespace"/>
    <ds:schemaRef ds:uri="785afdce-2d7b-4d91-a396-34acfb274506"/>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60924d5d-6208-4d0c-be83-6a9f12e719b8"/>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Anna Clark</cp:lastModifiedBy>
  <cp:revision>8</cp:revision>
  <dcterms:created xsi:type="dcterms:W3CDTF">2020-11-03T17:07:00Z</dcterms:created>
  <dcterms:modified xsi:type="dcterms:W3CDTF">2020-11-04T21:38:00Z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y fmtid="{D5CDD505-2E9C-101B-9397-08002B2CF9AE}" pid="3" name="Order">
    <vt:r8>157600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