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A" w:rsidRDefault="00245731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3186" wp14:editId="23598FEA">
                <wp:simplePos x="0" y="0"/>
                <wp:positionH relativeFrom="column">
                  <wp:posOffset>5937</wp:posOffset>
                </wp:positionH>
                <wp:positionV relativeFrom="paragraph">
                  <wp:posOffset>5938</wp:posOffset>
                </wp:positionV>
                <wp:extent cx="9785267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2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731" w:rsidRPr="00245731" w:rsidRDefault="000A4A09" w:rsidP="00245731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How to Keep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.45pt;width:77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35LgIAAFcEAAAOAAAAZHJzL2Uyb0RvYy54bWysVFFv2jAQfp+0/2D5fQQQLTQiVKwV0yTU&#10;VoKpz8axSSTb59mGhP36nZ1AabenaS/O+e58vvu+z5nft1qRo3C+BlPQ0WBIiTAcytrsC/pju/oy&#10;o8QHZkqmwIiCnoSn94vPn+aNzcUYKlClcASLGJ83tqBVCDbPMs8roZkfgBUGgxKcZgG3bp+VjjVY&#10;XatsPBzeZg240jrgwnv0PnZBukj1pRQ8PEvpRSCqoNhbSKtL6y6u2WLO8r1jtqp53wb7hy40qw1e&#10;ein1yAIjB1f/UUrX3IEHGQYcdAZS1lykGXCa0fDDNJuKWZFmQXC8vcDk/19Z/nR8caQuCzqhxDCN&#10;FG1FG8hXaMkkotNYn2PSxmJaaNGNLJ/9Hp1x6FY6Hb84DsE44ny6YBuLcXTeTWc349spJRxjo9l4&#10;Nhsm9LO349b58E2AJtEoqEPyEqbsuPYBW8HUc0q8zcCqVioRqMw7ByZ2HpEU0J+Ok3QdRyu0u7Yf&#10;bwflCadz0KnDW76qsYM18+GFOZQDDoQSD8+4SAVNQaG3KKnA/fqbP+YjSxilpEF5FdT/PDAnKFHf&#10;DfJ3N5pMoh7TZnIzHePGXUd21xFz0A+ACh7hY7I8mTE/qLMpHehXfAnLeCuGmOF4d0HD2XwInejx&#10;JXGxXKYkVKBlYW02lsfSEcKI77Z9Zc72JATk7wnOQmT5By663HjS2+UhICOJqAhwhyqyFjeo3sRf&#10;/9Li87jep6y3/8HiNwAAAP//AwBQSwMEFAAGAAgAAAAhADe+PXLaAAAABgEAAA8AAABkcnMvZG93&#10;bnJldi54bWxMjsFOwzAQRO9I/QdrkbhRJxVFaYhTVQUkDlxo0/s2XuKIeB3FbpP+PS4XehlpNKOZ&#10;V6wn24kzDb51rCCdJyCIa6dbbhRU+/fHDIQPyBo7x6TgQh7W5eyuwFy7kb/ovAuNiCPsc1RgQuhz&#10;KX1tyKKfu544Zt9usBiiHRqpBxzjuO3kIkmepcWW44PBnraG6p/dySoIQW/SS/Vm/cdh+nwdTVIv&#10;sVLq4X7avIAINIX/MlzxIzqUkenoTqy96BSsYu9Pr9nyKY3+qGCRZSuQZSFv8ctfAAAA//8DAFBL&#10;AQItABQABgAIAAAAIQC2gziS/gAAAOEBAAATAAAAAAAAAAAAAAAAAAAAAABbQ29udGVudF9UeXBl&#10;c10ueG1sUEsBAi0AFAAGAAgAAAAhADj9If/WAAAAlAEAAAsAAAAAAAAAAAAAAAAALwEAAF9yZWxz&#10;Ly5yZWxzUEsBAi0AFAAGAAgAAAAhAEJc3fkuAgAAVwQAAA4AAAAAAAAAAAAAAAAALgIAAGRycy9l&#10;Mm9Eb2MueG1sUEsBAi0AFAAGAAgAAAAhADe+PXLaAAAABgEAAA8AAAAAAAAAAAAAAAAAiAQAAGRy&#10;cy9kb3ducmV2LnhtbFBLBQYAAAAABAAEAPMAAACPBQAAAAA=&#10;" filled="f" stroked="f">
                <v:fill o:detectmouseclick="t"/>
                <v:textbox style="mso-fit-shape-to-text:t">
                  <w:txbxContent>
                    <w:p w:rsidR="00245731" w:rsidRPr="00245731" w:rsidRDefault="000A4A09" w:rsidP="00245731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How to Keep Healthy</w:t>
                      </w:r>
                    </w:p>
                  </w:txbxContent>
                </v:textbox>
              </v:shape>
            </w:pict>
          </mc:Fallback>
        </mc:AlternateContent>
      </w:r>
      <w:r w:rsidR="0010398C">
        <w:rPr>
          <w:noProof/>
          <w:lang w:eastAsia="en-GB"/>
        </w:rPr>
        <w:t xml:space="preserve">                                              </w:t>
      </w:r>
    </w:p>
    <w:p w:rsidR="00E415A1" w:rsidRDefault="00E415A1">
      <w:pPr>
        <w:rPr>
          <w:noProof/>
          <w:lang w:eastAsia="en-GB"/>
        </w:rPr>
      </w:pPr>
    </w:p>
    <w:p w:rsidR="00E415A1" w:rsidRDefault="00E415A1">
      <w:pPr>
        <w:rPr>
          <w:noProof/>
          <w:lang w:eastAsia="en-GB"/>
        </w:rPr>
      </w:pPr>
    </w:p>
    <w:p w:rsidR="00E415A1" w:rsidRDefault="00E415A1">
      <w:pPr>
        <w:rPr>
          <w:noProof/>
          <w:lang w:eastAsia="en-GB"/>
        </w:rPr>
      </w:pPr>
    </w:p>
    <w:p w:rsidR="00E415A1" w:rsidRDefault="002457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D585C" wp14:editId="79337A4A">
                <wp:simplePos x="0" y="0"/>
                <wp:positionH relativeFrom="column">
                  <wp:posOffset>480951</wp:posOffset>
                </wp:positionH>
                <wp:positionV relativeFrom="paragraph">
                  <wp:posOffset>3915106</wp:posOffset>
                </wp:positionV>
                <wp:extent cx="4049395" cy="1472540"/>
                <wp:effectExtent l="0" t="0" r="2730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731" w:rsidRDefault="00245731" w:rsidP="00245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Talk to your child about food that is healthy and unhealthy.</w:t>
                            </w:r>
                          </w:p>
                          <w:p w:rsidR="00245731" w:rsidRDefault="00245731" w:rsidP="00245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What makes something unhealthy?</w:t>
                            </w:r>
                          </w:p>
                          <w:p w:rsidR="00245731" w:rsidRDefault="00245731" w:rsidP="00245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Why is eating a lot of unhealthy food not good for our bodies?</w:t>
                            </w:r>
                          </w:p>
                          <w:p w:rsidR="00245731" w:rsidRDefault="00245731" w:rsidP="00245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What is healthy to eat and why?</w:t>
                            </w:r>
                          </w:p>
                          <w:p w:rsidR="00245731" w:rsidRDefault="00245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.85pt;margin-top:308.3pt;width:318.85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M8lwIAALoFAAAOAAAAZHJzL2Uyb0RvYy54bWysVE1PGzEQvVfqf7B8L5uEBJqIDUpBVJUQ&#10;oELF2fHaxML2uLaT3fTXM/ZuloRyoepld+x58/U8M2fnjdFkI3xQYEs6PBpQIiyHStmnkv56uPry&#10;lZIQma2YBitKuhWBns8/fzqr3UyMYAW6Ep6gExtmtSvpKkY3K4rAV8KwcAROWFRK8IZFPPqnovKs&#10;Ru9GF6PB4KSowVfOAxch4O1lq6Tz7F9KweOtlEFEokuKucX89fm7TN9ifsZmT565leJdGuwfsjBM&#10;WQzau7pkkZG1V3+5Mop7CCDjEQdTgJSKi1wDVjMcvKnmfsWcyLUgOcH1NIX/55bfbO48UVVJJ5RY&#10;ZvCJHkQTyTdoyCSxU7swQ9C9Q1hs8BpfeXcf8DIV3Uhv0h/LIahHnrc9t8kZx8vxYDw9nmIQjrrh&#10;+HQ0GWf2i1dz50P8LsCQJJTU4+NlTtnmOkRMBaE7SIoWQKvqSmmdD6lhxIX2ZMPwqXXMSaLFAUpb&#10;Upf05HgyyI4PdMl1b7/UjD+nMg894EnbFE7k1urSShS1VGQpbrVIGG1/ConUZkbeyZFxLmyfZ0Yn&#10;lMSKPmLY4V+z+ohxWwda5MhgY29slAXfsnRIbfW8o1a2eCRpr+4kxmbZ5J7qO2UJ1RYbyEM7gMHx&#10;K4V8X7MQ75jHicOewS0Sb/EjNeAjQSdRsgL/5737hMdBQC0lNU5wScPvNfOCEv3D4ohMh2NsMRLz&#10;YTw5HeHB72uW+xq7NheAnTPEfeV4FhM+6p0oPZhHXDaLFBVVzHKMXdK4Ey9iu1dwWXGxWGQQDrlj&#10;8dreO55cJ5ZTnz00j8y7rs8jjsgN7Gadzd60e4tNlhYW6whS5VlIPLesdvzjgsjt2i2ztIH2zxn1&#10;unLnLwAAAP//AwBQSwMEFAAGAAgAAAAhAMiNNGzeAAAACgEAAA8AAABkcnMvZG93bnJldi54bWxM&#10;j8FOwzAQRO9I/IO1SNyoE2gTN41TASpceqIgzm68tS1iO7LdNPw95gTH1TzNvG23sx3IhCEa7ziU&#10;iwIIut5L4xSHj/eXOwYkJuGkGLxDDt8YYdtdX7Wikf7i3nA6JEVyiYuN4KBTGhtKY6/RirjwI7qc&#10;nXywIuUzKCqDuORyO9D7oqioFcblBS1GfNbYfx3OlsPuSa1Vz0TQOyaNmebP0169cn57Mz9ugCSc&#10;0x8Mv/pZHbrsdPRnJyMZONSrOpMcqrKqgGSgLh+WQI4c2JKtgHYt/f9C9wMAAP//AwBQSwECLQAU&#10;AAYACAAAACEAtoM4kv4AAADhAQAAEwAAAAAAAAAAAAAAAAAAAAAAW0NvbnRlbnRfVHlwZXNdLnht&#10;bFBLAQItABQABgAIAAAAIQA4/SH/1gAAAJQBAAALAAAAAAAAAAAAAAAAAC8BAABfcmVscy8ucmVs&#10;c1BLAQItABQABgAIAAAAIQDx6ZM8lwIAALoFAAAOAAAAAAAAAAAAAAAAAC4CAABkcnMvZTJvRG9j&#10;LnhtbFBLAQItABQABgAIAAAAIQDIjTRs3gAAAAoBAAAPAAAAAAAAAAAAAAAAAPEEAABkcnMvZG93&#10;bnJldi54bWxQSwUGAAAAAAQABADzAAAA/AUAAAAA&#10;" fillcolor="white [3201]" strokeweight=".5pt">
                <v:textbox>
                  <w:txbxContent>
                    <w:p w:rsidR="00245731" w:rsidRDefault="00245731" w:rsidP="00245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Talk to your child about food that is healthy and unhealthy.</w:t>
                      </w:r>
                    </w:p>
                    <w:p w:rsidR="00245731" w:rsidRDefault="00245731" w:rsidP="00245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What makes something unhealthy?</w:t>
                      </w:r>
                    </w:p>
                    <w:p w:rsidR="00245731" w:rsidRDefault="00245731" w:rsidP="00245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Why is eating a lot of unhealthy food not good for our bodies?</w:t>
                      </w:r>
                    </w:p>
                    <w:p w:rsidR="00245731" w:rsidRDefault="00245731" w:rsidP="00245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What is healthy to eat and why?</w:t>
                      </w:r>
                    </w:p>
                    <w:p w:rsidR="00245731" w:rsidRDefault="0024573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00FA" wp14:editId="360C614B">
                <wp:simplePos x="0" y="0"/>
                <wp:positionH relativeFrom="column">
                  <wp:posOffset>5385460</wp:posOffset>
                </wp:positionH>
                <wp:positionV relativeFrom="paragraph">
                  <wp:posOffset>4105110</wp:posOffset>
                </wp:positionV>
                <wp:extent cx="4405193" cy="1425039"/>
                <wp:effectExtent l="0" t="0" r="1460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19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731" w:rsidRPr="00245731" w:rsidRDefault="00245731" w:rsidP="002457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5731">
                              <w:rPr>
                                <w:sz w:val="24"/>
                              </w:rPr>
                              <w:t xml:space="preserve">Using real food items from your house, magazines or </w:t>
                            </w:r>
                            <w:r w:rsidR="000A4A09">
                              <w:rPr>
                                <w:sz w:val="24"/>
                              </w:rPr>
                              <w:t xml:space="preserve">you could </w:t>
                            </w:r>
                            <w:r w:rsidRPr="00245731">
                              <w:rPr>
                                <w:sz w:val="24"/>
                              </w:rPr>
                              <w:t>even draw food items</w:t>
                            </w:r>
                            <w:proofErr w:type="gramStart"/>
                            <w:r w:rsidR="000A4A09">
                              <w:rPr>
                                <w:sz w:val="24"/>
                              </w:rPr>
                              <w:t xml:space="preserve">, </w:t>
                            </w:r>
                            <w:r w:rsidRPr="00245731">
                              <w:rPr>
                                <w:sz w:val="24"/>
                              </w:rPr>
                              <w:t xml:space="preserve"> sort</w:t>
                            </w:r>
                            <w:proofErr w:type="gramEnd"/>
                            <w:r w:rsidRPr="00245731">
                              <w:rPr>
                                <w:sz w:val="24"/>
                              </w:rPr>
                              <w:t xml:space="preserve"> </w:t>
                            </w:r>
                            <w:r w:rsidR="000A4A09">
                              <w:rPr>
                                <w:sz w:val="24"/>
                              </w:rPr>
                              <w:t xml:space="preserve">them </w:t>
                            </w:r>
                            <w:r w:rsidRPr="00245731">
                              <w:rPr>
                                <w:sz w:val="24"/>
                              </w:rPr>
                              <w:t>into healthy and unhealthy. Talk about the unhealthy food items being ok to eat in moderation. You could even create your own healthy plate of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424.05pt;margin-top:323.25pt;width:346.85pt;height:1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g/lwIAALo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J5RY&#10;ZvCJHkQbyVdoyUlip3FhhqB7h7DY4jW+8nAf8DIV3Upv0h/LIahHnrc7bpMzjpeTSTkdnR5TwlE3&#10;moyn5fFp8lO8mDsf4jcBhiShoh4fL3PKNtchdtABkqIF0Kq+UlrnQ2oYcaE92TB8ah1zkuj8AKUt&#10;abDS42mZHR/okuud/VIz/tynt4dCf9qmcCK3Vp9WoqijIktxq0XCaPtDSKQ2M/JGjoxzYXd5ZnRC&#10;SazoPYY9/iWr9xh3daBFjgw27oyNsuA7lg6prZ8HamWHxzfcqzuJsV22uafGQ6csod5iA3noBjA4&#10;fqWQ72sW4h3zOHHYM7hF4i1+pAZ8JOglSlbgf791n/A4CKilpMEJrmj4tWZeUKK/WxyR0xH2HI58&#10;Pkymn8d48Pua5b7Grs0FYOeMcF85nsWEj3oQpQfziMtmkaKiilmOsSsaB/EidnsFlxUXi0UG4ZA7&#10;Fq/tvePJdWI59dlD+8i86/s84ojcwDDrbPaq3TtssrSwWEeQKs9C4rljtecfF0Sepn6ZpQ20f86o&#10;l5U7/wMAAP//AwBQSwMEFAAGAAgAAAAhAPSxIjvfAAAADAEAAA8AAABkcnMvZG93bnJldi54bWxM&#10;j8FOwzAQRO9I/IO1SNyoE5QGN41TASpcOLUgzm7s2lbjdWS7afh73BMcV/M0+6bdzG4gkwrReuRQ&#10;LgogCnsvLWoOX59vDwxITAKlGDwqDj8qwqa7vWlFI/0Fd2raJ01yCcZGcDApjQ2lsTfKibjwo8Kc&#10;HX1wIuUzaCqDuORyN9DHoqipExbzByNG9WpUf9qfHYfti17pnolgtkxaO83fxw/9zvn93fy8BpLU&#10;nP5guOpndeiy08GfUUYycGAVKzPKoa7qJZArsazKvOaQs6diBbRr6f8R3S8AAAD//wMAUEsBAi0A&#10;FAAGAAgAAAAhALaDOJL+AAAA4QEAABMAAAAAAAAAAAAAAAAAAAAAAFtDb250ZW50X1R5cGVzXS54&#10;bWxQSwECLQAUAAYACAAAACEAOP0h/9YAAACUAQAACwAAAAAAAAAAAAAAAAAvAQAAX3JlbHMvLnJl&#10;bHNQSwECLQAUAAYACAAAACEAUT6oP5cCAAC6BQAADgAAAAAAAAAAAAAAAAAuAgAAZHJzL2Uyb0Rv&#10;Yy54bWxQSwECLQAUAAYACAAAACEA9LEiO98AAAAMAQAADwAAAAAAAAAAAAAAAADxBAAAZHJzL2Rv&#10;d25yZXYueG1sUEsFBgAAAAAEAAQA8wAAAP0FAAAAAA==&#10;" fillcolor="white [3201]" strokeweight=".5pt">
                <v:textbox>
                  <w:txbxContent>
                    <w:p w:rsidR="00245731" w:rsidRPr="00245731" w:rsidRDefault="00245731" w:rsidP="00245731">
                      <w:pPr>
                        <w:jc w:val="center"/>
                        <w:rPr>
                          <w:sz w:val="24"/>
                        </w:rPr>
                      </w:pPr>
                      <w:r w:rsidRPr="00245731">
                        <w:rPr>
                          <w:sz w:val="24"/>
                        </w:rPr>
                        <w:t xml:space="preserve">Using real food items from your house, magazines or </w:t>
                      </w:r>
                      <w:r w:rsidR="000A4A09">
                        <w:rPr>
                          <w:sz w:val="24"/>
                        </w:rPr>
                        <w:t xml:space="preserve">you could </w:t>
                      </w:r>
                      <w:r w:rsidRPr="00245731">
                        <w:rPr>
                          <w:sz w:val="24"/>
                        </w:rPr>
                        <w:t>even draw food items</w:t>
                      </w:r>
                      <w:proofErr w:type="gramStart"/>
                      <w:r w:rsidR="000A4A09">
                        <w:rPr>
                          <w:sz w:val="24"/>
                        </w:rPr>
                        <w:t xml:space="preserve">, </w:t>
                      </w:r>
                      <w:r w:rsidRPr="00245731">
                        <w:rPr>
                          <w:sz w:val="24"/>
                        </w:rPr>
                        <w:t xml:space="preserve"> sort</w:t>
                      </w:r>
                      <w:proofErr w:type="gramEnd"/>
                      <w:r w:rsidRPr="00245731">
                        <w:rPr>
                          <w:sz w:val="24"/>
                        </w:rPr>
                        <w:t xml:space="preserve"> </w:t>
                      </w:r>
                      <w:r w:rsidR="000A4A09">
                        <w:rPr>
                          <w:sz w:val="24"/>
                        </w:rPr>
                        <w:t xml:space="preserve">them </w:t>
                      </w:r>
                      <w:r w:rsidRPr="00245731">
                        <w:rPr>
                          <w:sz w:val="24"/>
                        </w:rPr>
                        <w:t>into healthy and unhealthy. Talk about the unhealthy food items being ok to eat in moderation. You could even create your own healthy plate of food.</w:t>
                      </w:r>
                    </w:p>
                  </w:txbxContent>
                </v:textbox>
              </v:shape>
            </w:pict>
          </mc:Fallback>
        </mc:AlternateContent>
      </w:r>
      <w:r w:rsidR="00E415A1">
        <w:rPr>
          <w:noProof/>
          <w:lang w:eastAsia="en-GB"/>
        </w:rPr>
        <w:t xml:space="preserve">             </w:t>
      </w:r>
      <w:r w:rsidR="00E415A1">
        <w:rPr>
          <w:noProof/>
          <w:lang w:eastAsia="en-GB"/>
        </w:rPr>
        <w:drawing>
          <wp:inline distT="0" distB="0" distL="0" distR="0" wp14:anchorId="63A873CA" wp14:editId="506F0158">
            <wp:extent cx="3384467" cy="366209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0" cy="367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5A1">
        <w:rPr>
          <w:noProof/>
          <w:lang w:eastAsia="en-GB"/>
        </w:rPr>
        <w:t xml:space="preserve">                           </w:t>
      </w:r>
      <w:r>
        <w:rPr>
          <w:noProof/>
          <w:lang w:eastAsia="en-GB"/>
        </w:rPr>
        <w:t xml:space="preserve">                                           </w:t>
      </w:r>
      <w:r w:rsidR="00E415A1">
        <w:rPr>
          <w:noProof/>
          <w:lang w:eastAsia="en-GB"/>
        </w:rPr>
        <w:t xml:space="preserve">   </w:t>
      </w:r>
      <w:r w:rsidR="00E415A1">
        <w:rPr>
          <w:noProof/>
          <w:lang w:eastAsia="en-GB"/>
        </w:rPr>
        <w:drawing>
          <wp:inline distT="0" distB="0" distL="0" distR="0" wp14:anchorId="693A5003" wp14:editId="7D1C779A">
            <wp:extent cx="32766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5A1" w:rsidSect="00E41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36C"/>
    <w:multiLevelType w:val="hybridMultilevel"/>
    <w:tmpl w:val="6C7A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D"/>
    <w:rsid w:val="000A4A09"/>
    <w:rsid w:val="000E23AA"/>
    <w:rsid w:val="0010398C"/>
    <w:rsid w:val="00154BAA"/>
    <w:rsid w:val="00245731"/>
    <w:rsid w:val="002645E8"/>
    <w:rsid w:val="00CD403D"/>
    <w:rsid w:val="00E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A216A-1C6B-4FFD-BD43-A978AFA2A92C}"/>
</file>

<file path=customXml/itemProps2.xml><?xml version="1.0" encoding="utf-8"?>
<ds:datastoreItem xmlns:ds="http://schemas.openxmlformats.org/officeDocument/2006/customXml" ds:itemID="{0CDEEF75-90DA-4B8A-9F18-63FBD5287D37}"/>
</file>

<file path=customXml/itemProps3.xml><?xml version="1.0" encoding="utf-8"?>
<ds:datastoreItem xmlns:ds="http://schemas.openxmlformats.org/officeDocument/2006/customXml" ds:itemID="{9ABC17BB-392D-4987-98C8-D431AABE2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2020-06-09T19:48:00Z</dcterms:created>
  <dcterms:modified xsi:type="dcterms:W3CDTF">2020-06-09T19:48:00Z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